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文件导入示例</w:t>
      </w:r>
    </w:p>
    <w:p>
      <w:pPr>
        <w:pStyle w:val="MdParagraph"/>
      </w:pPr>
      <w:r>
        <w:t xml:space="preserve">这是一份 </w:t>
      </w:r>
      <w:r>
        <w:rPr>
          <w:rStyle w:val="MdStrong"/>
          <w:b/>
          <w:bCs/>
        </w:rPr>
        <w:t xml:space="preserve">UTF-8</w:t>
      </w:r>
      <w:r>
        <w:t xml:space="preserve"> Markdown 文本。</w:t>
      </w:r>
    </w:p>
    <w:p>
      <w:pPr>
        <w:pStyle w:val="Heading2"/>
        <w:pStyle w:val="MdHeading2"/>
      </w:pPr>
      <w:r>
        <w:t xml:space="preserve">检查步骤</w:t>
      </w:r>
    </w:p>
    <w:p>
      <w:pPr>
        <w:pStyle w:val="MdListItem"/>
        <w:numPr>
          <w:ilvl w:val="0"/>
          <w:numId w:val="2"/>
        </w:numPr>
      </w:pPr>
      <w:r>
        <w:t xml:space="preserve">确认汉字正常显示。</w:t>
      </w:r>
    </w:p>
    <w:p>
      <w:pPr>
        <w:pStyle w:val="MdListItem"/>
        <w:numPr>
          <w:ilvl w:val="0"/>
          <w:numId w:val="2"/>
        </w:numPr>
      </w:pPr>
      <w:r>
        <w:t xml:space="preserve">检查列表和代码。</w:t>
      </w:r>
    </w:p>
    <w:p>
      <w:pPr>
        <w:pStyle w:val="Heading2"/>
        <w:pStyle w:val="MdHeading2"/>
      </w:pPr>
      <w:r>
        <w:t xml:space="preserve">代码示例</w:t>
      </w:r>
    </w:p>
    <w:p>
      <w:pPr>
        <w:pStyle w:val="MdCode"/>
      </w:pPr>
      <w:r>
        <w:t xml:space="preserve">const total = 2 + 3</w:t>
      </w:r>
    </w:p>
    <w:p>
      <w:pPr>
        <w:pStyle w:val="MdParagraph"/>
      </w:pPr>
      <w:r>
        <w:t xml:space="preserve">下载后在 Word 中核对内容。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2026-10-24T06:24:03.828Z</dcterms:created>
  <dcterms:modified xsi:type="dcterms:W3CDTF">2026-10-24T06:24:03.828Z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